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3ADB" w14:textId="77777777" w:rsidR="00776FF6" w:rsidRDefault="00776FF6" w:rsidP="00776FF6">
      <w:pPr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177B">
        <w:rPr>
          <w:rFonts w:ascii="Times New Roman" w:hAnsi="Times New Roman" w:cs="Times New Roman"/>
          <w:b/>
          <w:sz w:val="28"/>
          <w:szCs w:val="28"/>
        </w:rPr>
        <w:t>ČLANOVI VIJEĆA</w:t>
      </w:r>
    </w:p>
    <w:p w14:paraId="154DD755" w14:textId="43B6E861" w:rsidR="004F3806" w:rsidRDefault="004F3806" w:rsidP="00776FF6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  <w:r w:rsidRPr="004F3806">
        <w:rPr>
          <w:rFonts w:ascii="Times New Roman" w:hAnsi="Times New Roman"/>
        </w:rPr>
        <w:t>Temeljem odredbi članka 31. Statuta Turističke zajednice područja Bilogora – Bjelovar od 30. studenoga 2020. godine,</w:t>
      </w:r>
    </w:p>
    <w:p w14:paraId="15606CE1" w14:textId="77777777" w:rsidR="004F3806" w:rsidRDefault="004F3806" w:rsidP="00776FF6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</w:p>
    <w:p w14:paraId="4BE5EC81" w14:textId="77777777" w:rsidR="00474C48" w:rsidRPr="00A9463A" w:rsidRDefault="00474C48" w:rsidP="00474C48">
      <w:pPr>
        <w:pStyle w:val="Bezproreda"/>
        <w:spacing w:line="276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A9463A">
        <w:rPr>
          <w:rFonts w:ascii="Times New Roman" w:hAnsi="Times New Roman"/>
          <w:b/>
          <w:sz w:val="28"/>
          <w:szCs w:val="28"/>
        </w:rPr>
        <w:t>SAZIVAM</w:t>
      </w:r>
    </w:p>
    <w:p w14:paraId="4EAEDD24" w14:textId="05F88546" w:rsidR="00474C48" w:rsidRPr="00A9463A" w:rsidRDefault="004D7504" w:rsidP="00474C48">
      <w:pPr>
        <w:pStyle w:val="Bezproreda"/>
        <w:spacing w:line="276" w:lineRule="auto"/>
        <w:ind w:right="2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474C48" w:rsidRPr="00CA1D67">
        <w:rPr>
          <w:rFonts w:ascii="Times New Roman" w:hAnsi="Times New Roman"/>
          <w:b/>
        </w:rPr>
        <w:t xml:space="preserve">. elektroničku sjednicu </w:t>
      </w:r>
      <w:r w:rsidR="00474C48">
        <w:rPr>
          <w:rFonts w:ascii="Times New Roman" w:hAnsi="Times New Roman"/>
          <w:b/>
        </w:rPr>
        <w:t>Turističkog vijeća</w:t>
      </w:r>
      <w:r w:rsidR="00474C48" w:rsidRPr="00CA1D67">
        <w:rPr>
          <w:rFonts w:ascii="Times New Roman" w:hAnsi="Times New Roman"/>
          <w:b/>
        </w:rPr>
        <w:br/>
        <w:t>Turističke zajednice područja Bilogora – Bjelovar</w:t>
      </w:r>
    </w:p>
    <w:p w14:paraId="25668479" w14:textId="77777777" w:rsidR="00474C48" w:rsidRDefault="00474C48" w:rsidP="00474C48">
      <w:pPr>
        <w:pStyle w:val="Bezproreda"/>
        <w:spacing w:line="276" w:lineRule="auto"/>
        <w:ind w:right="283"/>
        <w:rPr>
          <w:rFonts w:ascii="Times New Roman" w:hAnsi="Times New Roman"/>
          <w:b/>
          <w:sz w:val="26"/>
          <w:szCs w:val="26"/>
        </w:rPr>
      </w:pPr>
    </w:p>
    <w:p w14:paraId="6DD13D4B" w14:textId="720E7DB2" w:rsidR="004F3806" w:rsidRDefault="004F3806" w:rsidP="00474C48">
      <w:pPr>
        <w:pStyle w:val="Bezproreda"/>
        <w:spacing w:line="276" w:lineRule="auto"/>
        <w:ind w:right="283"/>
        <w:rPr>
          <w:rFonts w:ascii="Times New Roman" w:hAnsi="Times New Roman"/>
        </w:rPr>
      </w:pPr>
      <w:r w:rsidRPr="004F3806">
        <w:rPr>
          <w:rFonts w:ascii="Times New Roman" w:hAnsi="Times New Roman"/>
        </w:rPr>
        <w:t>Sjednica će se održati elektroničkim putem, a članovi Turističkog vijeća o predloženim točkama dnevnog reda očitovat će se putem elektroničke pošte.</w:t>
      </w:r>
    </w:p>
    <w:p w14:paraId="145BBC6B" w14:textId="77777777" w:rsidR="00474C48" w:rsidRDefault="00474C48" w:rsidP="00474C48">
      <w:pPr>
        <w:pStyle w:val="Bezproreda"/>
        <w:spacing w:line="276" w:lineRule="auto"/>
        <w:ind w:right="283"/>
        <w:rPr>
          <w:rFonts w:ascii="Times New Roman" w:hAnsi="Times New Roman"/>
        </w:rPr>
      </w:pPr>
    </w:p>
    <w:p w14:paraId="33B21F95" w14:textId="77777777" w:rsidR="00474C48" w:rsidRDefault="00474C48" w:rsidP="00474C48">
      <w:pPr>
        <w:pStyle w:val="Bezproreda"/>
        <w:spacing w:line="276" w:lineRule="auto"/>
        <w:ind w:right="283"/>
        <w:rPr>
          <w:rFonts w:ascii="Times New Roman" w:hAnsi="Times New Roman"/>
          <w:b/>
          <w:bCs/>
        </w:rPr>
      </w:pPr>
      <w:r w:rsidRPr="00CA1D67">
        <w:rPr>
          <w:rFonts w:ascii="Times New Roman" w:hAnsi="Times New Roman"/>
        </w:rPr>
        <w:t>Za sjednicu predlažem sljedeći</w:t>
      </w:r>
      <w:r>
        <w:rPr>
          <w:rFonts w:ascii="Times New Roman" w:hAnsi="Times New Roman"/>
        </w:rPr>
        <w:t xml:space="preserve"> </w:t>
      </w:r>
      <w:r w:rsidRPr="00CA1D67">
        <w:rPr>
          <w:rFonts w:ascii="Times New Roman" w:hAnsi="Times New Roman"/>
          <w:b/>
          <w:bCs/>
        </w:rPr>
        <w:t>DNEVNI RED</w:t>
      </w:r>
    </w:p>
    <w:p w14:paraId="78F4D19D" w14:textId="77777777" w:rsidR="004F3806" w:rsidRPr="00CA1D67" w:rsidRDefault="004F3806" w:rsidP="00474C48">
      <w:pPr>
        <w:pStyle w:val="Bezproreda"/>
        <w:spacing w:line="276" w:lineRule="auto"/>
        <w:ind w:right="283"/>
        <w:rPr>
          <w:rFonts w:ascii="Times New Roman" w:hAnsi="Times New Roman"/>
        </w:rPr>
      </w:pPr>
    </w:p>
    <w:p w14:paraId="537257DE" w14:textId="77777777" w:rsidR="00474C48" w:rsidRPr="00CA1D67" w:rsidRDefault="00474C48" w:rsidP="00474C48">
      <w:pPr>
        <w:pStyle w:val="Bezproreda"/>
        <w:numPr>
          <w:ilvl w:val="0"/>
          <w:numId w:val="11"/>
        </w:numPr>
        <w:spacing w:line="276" w:lineRule="auto"/>
        <w:ind w:right="283"/>
        <w:rPr>
          <w:rFonts w:ascii="Times New Roman" w:hAnsi="Times New Roman"/>
        </w:rPr>
      </w:pPr>
      <w:r w:rsidRPr="00CA1D67">
        <w:rPr>
          <w:rFonts w:ascii="Times New Roman" w:hAnsi="Times New Roman"/>
        </w:rPr>
        <w:t>Utvrđivanje kvoruma i prihvaćanje dnevnog reda</w:t>
      </w:r>
    </w:p>
    <w:p w14:paraId="64A1B716" w14:textId="4ED05E26" w:rsidR="00474C48" w:rsidRDefault="00474C48" w:rsidP="00474C48">
      <w:pPr>
        <w:pStyle w:val="Bezproreda"/>
        <w:numPr>
          <w:ilvl w:val="0"/>
          <w:numId w:val="11"/>
        </w:numPr>
        <w:spacing w:line="276" w:lineRule="auto"/>
        <w:ind w:right="283"/>
        <w:rPr>
          <w:rFonts w:ascii="Times New Roman" w:hAnsi="Times New Roman"/>
        </w:rPr>
      </w:pPr>
      <w:r w:rsidRPr="00CA1D67">
        <w:rPr>
          <w:rFonts w:ascii="Times New Roman" w:hAnsi="Times New Roman"/>
        </w:rPr>
        <w:t xml:space="preserve">Prihvaćanje zapisnika sa </w:t>
      </w:r>
      <w:r w:rsidR="004D7504">
        <w:rPr>
          <w:rFonts w:ascii="Times New Roman" w:hAnsi="Times New Roman"/>
        </w:rPr>
        <w:t>8</w:t>
      </w:r>
      <w:r w:rsidRPr="00CA1D67">
        <w:rPr>
          <w:rFonts w:ascii="Times New Roman" w:hAnsi="Times New Roman"/>
        </w:rPr>
        <w:t xml:space="preserve">. sjednice </w:t>
      </w:r>
      <w:r>
        <w:rPr>
          <w:rFonts w:ascii="Times New Roman" w:hAnsi="Times New Roman"/>
        </w:rPr>
        <w:t xml:space="preserve">Turističkog vijeća </w:t>
      </w:r>
      <w:r w:rsidRPr="00CA1D67">
        <w:rPr>
          <w:rFonts w:ascii="Times New Roman" w:hAnsi="Times New Roman"/>
        </w:rPr>
        <w:t xml:space="preserve">Turističke zajednice područja Bilogora – Bjelovar, održane </w:t>
      </w:r>
      <w:r w:rsidR="004D7504">
        <w:rPr>
          <w:rFonts w:ascii="Times New Roman" w:hAnsi="Times New Roman"/>
        </w:rPr>
        <w:t>10</w:t>
      </w:r>
      <w:r w:rsidRPr="00CA1D67">
        <w:rPr>
          <w:rFonts w:ascii="Times New Roman" w:hAnsi="Times New Roman"/>
        </w:rPr>
        <w:t xml:space="preserve">. </w:t>
      </w:r>
      <w:r w:rsidR="004D7504">
        <w:rPr>
          <w:rFonts w:ascii="Times New Roman" w:hAnsi="Times New Roman"/>
        </w:rPr>
        <w:t>travnja</w:t>
      </w:r>
      <w:r w:rsidRPr="00CA1D67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CA1D67">
        <w:rPr>
          <w:rFonts w:ascii="Times New Roman" w:hAnsi="Times New Roman"/>
        </w:rPr>
        <w:t>. godine</w:t>
      </w:r>
    </w:p>
    <w:p w14:paraId="25B293C7" w14:textId="77777777" w:rsidR="001A3777" w:rsidRDefault="004D7504" w:rsidP="001A3777">
      <w:pPr>
        <w:pStyle w:val="Bezproreda"/>
        <w:numPr>
          <w:ilvl w:val="0"/>
          <w:numId w:val="11"/>
        </w:numPr>
        <w:spacing w:line="276" w:lineRule="auto"/>
        <w:rPr>
          <w:rFonts w:ascii="Times New Roman" w:hAnsi="Times New Roman"/>
          <w:bCs/>
        </w:rPr>
      </w:pPr>
      <w:r w:rsidRPr="00384D94">
        <w:rPr>
          <w:rFonts w:ascii="Times New Roman" w:hAnsi="Times New Roman"/>
          <w:bCs/>
        </w:rPr>
        <w:t xml:space="preserve">Donošenje Odluke o dodjeli potpora temeljem objavljenog Javnog poziva za dodjelu potpora u turizmu na području Turističke zajednice Bilogora – Bjelovar u 2026. </w:t>
      </w:r>
      <w:r w:rsidRPr="00CE0A6E">
        <w:rPr>
          <w:rFonts w:ascii="Times New Roman" w:hAnsi="Times New Roman"/>
          <w:bCs/>
        </w:rPr>
        <w:t xml:space="preserve">godini, a ne temelju prijedloga Povjerenstva </w:t>
      </w:r>
    </w:p>
    <w:p w14:paraId="7A74EFE5" w14:textId="2DC97C4E" w:rsidR="001A3777" w:rsidRPr="001A3777" w:rsidRDefault="00474C48" w:rsidP="001A3777">
      <w:pPr>
        <w:pStyle w:val="Bezproreda"/>
        <w:numPr>
          <w:ilvl w:val="0"/>
          <w:numId w:val="11"/>
        </w:numPr>
        <w:spacing w:line="276" w:lineRule="auto"/>
        <w:rPr>
          <w:rFonts w:ascii="Times New Roman" w:hAnsi="Times New Roman"/>
          <w:bCs/>
        </w:rPr>
      </w:pPr>
      <w:r w:rsidRPr="001A3777">
        <w:rPr>
          <w:rFonts w:ascii="Times New Roman" w:hAnsi="Times New Roman"/>
        </w:rPr>
        <w:t xml:space="preserve">Donošenje Odluke </w:t>
      </w:r>
      <w:r w:rsidR="001A3777" w:rsidRPr="001A3777">
        <w:rPr>
          <w:rFonts w:ascii="Times New Roman" w:hAnsi="Times New Roman"/>
          <w:bCs/>
        </w:rPr>
        <w:t>o odabiru najpovoljnijih ponuda za nabavu drvenih sklopivih kućica</w:t>
      </w:r>
    </w:p>
    <w:p w14:paraId="1121EFF1" w14:textId="4A551EAD" w:rsidR="004F3806" w:rsidRDefault="004F3806" w:rsidP="0018185F">
      <w:pPr>
        <w:pStyle w:val="StandardWeb"/>
        <w:jc w:val="both"/>
      </w:pPr>
      <w:r>
        <w:t xml:space="preserve">Molimo Vas da se o prijedlozima odluka očitujete najkasnije do </w:t>
      </w:r>
      <w:r w:rsidR="0018185F">
        <w:t>srijede</w:t>
      </w:r>
      <w:r>
        <w:t>, 2</w:t>
      </w:r>
      <w:r w:rsidR="0018185F">
        <w:t>2</w:t>
      </w:r>
      <w:r>
        <w:t xml:space="preserve">. </w:t>
      </w:r>
      <w:r w:rsidR="0018185F">
        <w:t>travnja</w:t>
      </w:r>
      <w:r>
        <w:t xml:space="preserve"> 2026. godine, do 1</w:t>
      </w:r>
      <w:r w:rsidR="0018185F">
        <w:t>5</w:t>
      </w:r>
      <w:r>
        <w:t xml:space="preserve">.00 sati, na način da putem elektroničke pošte dostavite svoj glas </w:t>
      </w:r>
      <w:r w:rsidRPr="004F3806">
        <w:rPr>
          <w:b/>
          <w:bCs/>
        </w:rPr>
        <w:t>(„ZA“, „PROTIV“ ili „SUZDRŽAN“</w:t>
      </w:r>
      <w:r>
        <w:t>).</w:t>
      </w:r>
    </w:p>
    <w:p w14:paraId="021A61CA" w14:textId="77777777" w:rsidR="008E3D35" w:rsidRDefault="004F3806" w:rsidP="004F3806">
      <w:pPr>
        <w:pStyle w:val="Bezproreda"/>
        <w:spacing w:line="276" w:lineRule="auto"/>
        <w:ind w:right="283"/>
        <w:rPr>
          <w:rFonts w:ascii="Times New Roman" w:hAnsi="Times New Roman"/>
          <w:b/>
          <w:bCs/>
        </w:rPr>
      </w:pPr>
      <w:r w:rsidRPr="008E3D35">
        <w:rPr>
          <w:rFonts w:ascii="Times New Roman" w:hAnsi="Times New Roman"/>
          <w:bCs/>
        </w:rPr>
        <w:t>Važećim glasom smatrat će se jasno očitovanje dostavljeno u zadanom roku.</w:t>
      </w:r>
      <w:r w:rsidR="00384D94" w:rsidRPr="008E3D35">
        <w:rPr>
          <w:rFonts w:ascii="Times New Roman" w:hAnsi="Times New Roman"/>
          <w:bCs/>
        </w:rPr>
        <w:br/>
      </w:r>
    </w:p>
    <w:p w14:paraId="56F81844" w14:textId="2F33B80A" w:rsidR="0018185F" w:rsidRDefault="0018185F" w:rsidP="008E3D35">
      <w:pPr>
        <w:pStyle w:val="Bezproreda"/>
        <w:spacing w:line="276" w:lineRule="auto"/>
        <w:ind w:right="283"/>
        <w:jc w:val="both"/>
        <w:rPr>
          <w:rFonts w:ascii="Times New Roman" w:hAnsi="Times New Roman"/>
          <w:b/>
          <w:bCs/>
        </w:rPr>
      </w:pPr>
      <w:r w:rsidRPr="0018185F">
        <w:rPr>
          <w:rFonts w:ascii="Times New Roman" w:hAnsi="Times New Roman"/>
          <w:b/>
          <w:bCs/>
        </w:rPr>
        <w:t>Ukoliko niste suglasni s predloženim odlukama ili imate primjedbe, molimo da uz svoje očitovanje dostavite i obrazloženje te eventualni prijedlog izmjene ili dopune.</w:t>
      </w:r>
    </w:p>
    <w:p w14:paraId="0B91ABCF" w14:textId="77777777" w:rsidR="0018185F" w:rsidRDefault="0018185F" w:rsidP="008E3D35">
      <w:pPr>
        <w:pStyle w:val="Bezproreda"/>
        <w:spacing w:line="276" w:lineRule="auto"/>
        <w:ind w:right="283"/>
        <w:jc w:val="both"/>
        <w:rPr>
          <w:rFonts w:ascii="Times New Roman" w:hAnsi="Times New Roman"/>
          <w:b/>
          <w:bCs/>
        </w:rPr>
      </w:pPr>
    </w:p>
    <w:p w14:paraId="2B86C678" w14:textId="77777777" w:rsidR="008E3D35" w:rsidRDefault="008E3D35" w:rsidP="00384D94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</w:p>
    <w:p w14:paraId="4A147977" w14:textId="5B31A986" w:rsidR="00384D94" w:rsidRPr="00384D94" w:rsidRDefault="00384D94" w:rsidP="00384D94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  <w:r w:rsidRPr="00384D94">
        <w:rPr>
          <w:rFonts w:ascii="Times New Roman" w:hAnsi="Times New Roman"/>
        </w:rPr>
        <w:t xml:space="preserve">U Bjelovaru, </w:t>
      </w:r>
      <w:r w:rsidR="00474C48">
        <w:rPr>
          <w:rFonts w:ascii="Times New Roman" w:hAnsi="Times New Roman"/>
        </w:rPr>
        <w:t>2</w:t>
      </w:r>
      <w:r w:rsidR="0018185F">
        <w:rPr>
          <w:rFonts w:ascii="Times New Roman" w:hAnsi="Times New Roman"/>
        </w:rPr>
        <w:t>0</w:t>
      </w:r>
      <w:r w:rsidRPr="00384D94">
        <w:rPr>
          <w:rFonts w:ascii="Times New Roman" w:hAnsi="Times New Roman"/>
        </w:rPr>
        <w:t xml:space="preserve">. </w:t>
      </w:r>
      <w:r w:rsidR="0018185F">
        <w:rPr>
          <w:rFonts w:ascii="Times New Roman" w:hAnsi="Times New Roman"/>
        </w:rPr>
        <w:t>travnja</w:t>
      </w:r>
      <w:r w:rsidRPr="00384D94">
        <w:rPr>
          <w:rFonts w:ascii="Times New Roman" w:hAnsi="Times New Roman"/>
        </w:rPr>
        <w:t xml:space="preserve"> 2026. godine</w:t>
      </w:r>
    </w:p>
    <w:p w14:paraId="76C18FD4" w14:textId="77777777" w:rsidR="00183094" w:rsidRDefault="00183094" w:rsidP="00C80F39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</w:p>
    <w:p w14:paraId="5109CCE0" w14:textId="77777777" w:rsidR="00776FF6" w:rsidRPr="00734CE8" w:rsidRDefault="00776FF6" w:rsidP="00776FF6">
      <w:pPr>
        <w:pStyle w:val="Bezproreda"/>
        <w:ind w:right="283"/>
        <w:rPr>
          <w:rFonts w:ascii="Times New Roman" w:hAnsi="Times New Roman"/>
        </w:rPr>
      </w:pP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  <w:t xml:space="preserve">Predsjednik Turističke zajednice </w:t>
      </w:r>
    </w:p>
    <w:p w14:paraId="00059F45" w14:textId="77777777" w:rsidR="00776FF6" w:rsidRPr="00734CE8" w:rsidRDefault="00776FF6" w:rsidP="00776FF6">
      <w:pPr>
        <w:pStyle w:val="Bezproreda"/>
        <w:ind w:right="283"/>
        <w:rPr>
          <w:rFonts w:ascii="Times New Roman" w:hAnsi="Times New Roman"/>
        </w:rPr>
      </w:pP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  <w:t xml:space="preserve">             područja Bilogora – Bjelovar</w:t>
      </w:r>
    </w:p>
    <w:p w14:paraId="72BBD123" w14:textId="77777777" w:rsidR="00776FF6" w:rsidRPr="00734CE8" w:rsidRDefault="00776FF6" w:rsidP="00776FF6">
      <w:pPr>
        <w:pStyle w:val="Bezproreda"/>
        <w:ind w:right="283"/>
        <w:rPr>
          <w:rFonts w:ascii="Times New Roman" w:hAnsi="Times New Roman"/>
        </w:rPr>
      </w:pP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  <w:t xml:space="preserve"> Dario </w:t>
      </w:r>
      <w:proofErr w:type="spellStart"/>
      <w:r w:rsidRPr="00734CE8">
        <w:rPr>
          <w:rFonts w:ascii="Times New Roman" w:hAnsi="Times New Roman"/>
        </w:rPr>
        <w:t>Hrebak</w:t>
      </w:r>
      <w:proofErr w:type="spellEnd"/>
      <w:r w:rsidRPr="00734CE8">
        <w:rPr>
          <w:rFonts w:ascii="Times New Roman" w:hAnsi="Times New Roman"/>
        </w:rPr>
        <w:t>, dipl. kriminalist</w:t>
      </w:r>
    </w:p>
    <w:sectPr w:rsidR="00776FF6" w:rsidRPr="00734C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447D" w14:textId="77777777" w:rsidR="008F704D" w:rsidRDefault="008F704D" w:rsidP="0071177B">
      <w:pPr>
        <w:spacing w:after="0" w:line="240" w:lineRule="auto"/>
      </w:pPr>
      <w:r>
        <w:separator/>
      </w:r>
    </w:p>
  </w:endnote>
  <w:endnote w:type="continuationSeparator" w:id="0">
    <w:p w14:paraId="3B21009A" w14:textId="77777777" w:rsidR="008F704D" w:rsidRDefault="008F704D" w:rsidP="0071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A0A1" w14:textId="77777777" w:rsidR="008F704D" w:rsidRDefault="008F704D" w:rsidP="0071177B">
      <w:pPr>
        <w:spacing w:after="0" w:line="240" w:lineRule="auto"/>
      </w:pPr>
      <w:r>
        <w:separator/>
      </w:r>
    </w:p>
  </w:footnote>
  <w:footnote w:type="continuationSeparator" w:id="0">
    <w:p w14:paraId="7D23347F" w14:textId="77777777" w:rsidR="008F704D" w:rsidRDefault="008F704D" w:rsidP="0071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9E1A" w14:textId="77777777" w:rsidR="0071177B" w:rsidRDefault="006D418E" w:rsidP="0071177B">
    <w:pPr>
      <w:pStyle w:val="Zaglavlje"/>
      <w:jc w:val="center"/>
    </w:pPr>
    <w:r w:rsidRPr="000126E0">
      <w:rPr>
        <w:noProof/>
        <w:lang w:eastAsia="hr-HR"/>
      </w:rPr>
      <w:drawing>
        <wp:inline distT="0" distB="0" distL="0" distR="0" wp14:anchorId="45BEDE80" wp14:editId="466AB7A1">
          <wp:extent cx="1514475" cy="1600200"/>
          <wp:effectExtent l="0" t="0" r="9525" b="0"/>
          <wp:docPr id="85" name="Slika 85" descr="C:\Users\Iva\AppData\Local\Temp\TZ Bilogora-Bjelovar_tur_zaj-1-page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va\AppData\Local\Temp\TZ Bilogora-Bjelovar_tur_zaj-1-page-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51D5"/>
    <w:multiLevelType w:val="hybridMultilevel"/>
    <w:tmpl w:val="6380A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36D6B"/>
    <w:multiLevelType w:val="hybridMultilevel"/>
    <w:tmpl w:val="032022B4"/>
    <w:lvl w:ilvl="0" w:tplc="D7C8BB32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213D"/>
    <w:multiLevelType w:val="hybridMultilevel"/>
    <w:tmpl w:val="227A1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31B48"/>
    <w:multiLevelType w:val="hybridMultilevel"/>
    <w:tmpl w:val="6F6E4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943DB"/>
    <w:multiLevelType w:val="hybridMultilevel"/>
    <w:tmpl w:val="EA4AC620"/>
    <w:lvl w:ilvl="0" w:tplc="710EB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629B7"/>
    <w:multiLevelType w:val="multilevel"/>
    <w:tmpl w:val="39C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04907"/>
    <w:multiLevelType w:val="hybridMultilevel"/>
    <w:tmpl w:val="AF6078CE"/>
    <w:lvl w:ilvl="0" w:tplc="E3D4D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8E10C6"/>
    <w:multiLevelType w:val="hybridMultilevel"/>
    <w:tmpl w:val="CF0C87D0"/>
    <w:lvl w:ilvl="0" w:tplc="D2B062C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954FF"/>
    <w:multiLevelType w:val="hybridMultilevel"/>
    <w:tmpl w:val="945E69B8"/>
    <w:lvl w:ilvl="0" w:tplc="5EF43AB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B3173"/>
    <w:multiLevelType w:val="hybridMultilevel"/>
    <w:tmpl w:val="84CAD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24562"/>
    <w:multiLevelType w:val="hybridMultilevel"/>
    <w:tmpl w:val="6686A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516997">
    <w:abstractNumId w:val="1"/>
  </w:num>
  <w:num w:numId="2" w16cid:durableId="622270498">
    <w:abstractNumId w:val="7"/>
  </w:num>
  <w:num w:numId="3" w16cid:durableId="1364139104">
    <w:abstractNumId w:val="8"/>
  </w:num>
  <w:num w:numId="4" w16cid:durableId="1357272069">
    <w:abstractNumId w:val="2"/>
  </w:num>
  <w:num w:numId="5" w16cid:durableId="1384788452">
    <w:abstractNumId w:val="10"/>
  </w:num>
  <w:num w:numId="6" w16cid:durableId="2047291134">
    <w:abstractNumId w:val="6"/>
  </w:num>
  <w:num w:numId="7" w16cid:durableId="1251349728">
    <w:abstractNumId w:val="4"/>
  </w:num>
  <w:num w:numId="8" w16cid:durableId="234172500">
    <w:abstractNumId w:val="9"/>
  </w:num>
  <w:num w:numId="9" w16cid:durableId="1034161133">
    <w:abstractNumId w:val="3"/>
  </w:num>
  <w:num w:numId="10" w16cid:durableId="2053917091">
    <w:abstractNumId w:val="0"/>
  </w:num>
  <w:num w:numId="11" w16cid:durableId="1828396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EC1"/>
    <w:rsid w:val="00014B15"/>
    <w:rsid w:val="00077BDC"/>
    <w:rsid w:val="000C1FC3"/>
    <w:rsid w:val="000D38BF"/>
    <w:rsid w:val="0010666F"/>
    <w:rsid w:val="001103C0"/>
    <w:rsid w:val="00124D1E"/>
    <w:rsid w:val="00147AED"/>
    <w:rsid w:val="001578DE"/>
    <w:rsid w:val="00170A57"/>
    <w:rsid w:val="0018185F"/>
    <w:rsid w:val="00183094"/>
    <w:rsid w:val="001A3777"/>
    <w:rsid w:val="001B1496"/>
    <w:rsid w:val="001D02D5"/>
    <w:rsid w:val="001F1A9E"/>
    <w:rsid w:val="002040B3"/>
    <w:rsid w:val="002D05C7"/>
    <w:rsid w:val="002D5601"/>
    <w:rsid w:val="002F1EDE"/>
    <w:rsid w:val="00316A45"/>
    <w:rsid w:val="00345166"/>
    <w:rsid w:val="003636A1"/>
    <w:rsid w:val="00384D94"/>
    <w:rsid w:val="003A14E7"/>
    <w:rsid w:val="003C29AE"/>
    <w:rsid w:val="003F727A"/>
    <w:rsid w:val="00432D89"/>
    <w:rsid w:val="00473402"/>
    <w:rsid w:val="00474C48"/>
    <w:rsid w:val="0048492A"/>
    <w:rsid w:val="004A070E"/>
    <w:rsid w:val="004B05B4"/>
    <w:rsid w:val="004D7504"/>
    <w:rsid w:val="004F2EE1"/>
    <w:rsid w:val="004F3806"/>
    <w:rsid w:val="0050234C"/>
    <w:rsid w:val="00521319"/>
    <w:rsid w:val="005222A0"/>
    <w:rsid w:val="00562B7D"/>
    <w:rsid w:val="00581A9D"/>
    <w:rsid w:val="005850FA"/>
    <w:rsid w:val="005B4ABA"/>
    <w:rsid w:val="00653F70"/>
    <w:rsid w:val="006A1B2E"/>
    <w:rsid w:val="006D418E"/>
    <w:rsid w:val="006D6834"/>
    <w:rsid w:val="0071177B"/>
    <w:rsid w:val="00721388"/>
    <w:rsid w:val="00734CE8"/>
    <w:rsid w:val="0074190F"/>
    <w:rsid w:val="00755170"/>
    <w:rsid w:val="00767925"/>
    <w:rsid w:val="00776FF6"/>
    <w:rsid w:val="007C4507"/>
    <w:rsid w:val="007F78F4"/>
    <w:rsid w:val="00805CB8"/>
    <w:rsid w:val="00814991"/>
    <w:rsid w:val="0082356E"/>
    <w:rsid w:val="00843463"/>
    <w:rsid w:val="00871D0A"/>
    <w:rsid w:val="00877D09"/>
    <w:rsid w:val="00894915"/>
    <w:rsid w:val="008E3D35"/>
    <w:rsid w:val="008E78DC"/>
    <w:rsid w:val="008F06E1"/>
    <w:rsid w:val="008F194B"/>
    <w:rsid w:val="008F704D"/>
    <w:rsid w:val="008F7796"/>
    <w:rsid w:val="00951EC1"/>
    <w:rsid w:val="00983F32"/>
    <w:rsid w:val="00996CEB"/>
    <w:rsid w:val="00996DBA"/>
    <w:rsid w:val="009D60C4"/>
    <w:rsid w:val="00A54F20"/>
    <w:rsid w:val="00AA39E3"/>
    <w:rsid w:val="00AB4EA1"/>
    <w:rsid w:val="00B11532"/>
    <w:rsid w:val="00B16E27"/>
    <w:rsid w:val="00B23281"/>
    <w:rsid w:val="00B35441"/>
    <w:rsid w:val="00B6045D"/>
    <w:rsid w:val="00B6702B"/>
    <w:rsid w:val="00B76632"/>
    <w:rsid w:val="00B92433"/>
    <w:rsid w:val="00BB47D4"/>
    <w:rsid w:val="00BC286E"/>
    <w:rsid w:val="00BD232D"/>
    <w:rsid w:val="00C164DF"/>
    <w:rsid w:val="00C22CED"/>
    <w:rsid w:val="00C6777A"/>
    <w:rsid w:val="00C743CA"/>
    <w:rsid w:val="00C746E7"/>
    <w:rsid w:val="00C80F39"/>
    <w:rsid w:val="00CD32C3"/>
    <w:rsid w:val="00CD5380"/>
    <w:rsid w:val="00CF7BE8"/>
    <w:rsid w:val="00D60B84"/>
    <w:rsid w:val="00DB6D70"/>
    <w:rsid w:val="00E034FC"/>
    <w:rsid w:val="00E30334"/>
    <w:rsid w:val="00E57B14"/>
    <w:rsid w:val="00E66498"/>
    <w:rsid w:val="00E97868"/>
    <w:rsid w:val="00EB21EF"/>
    <w:rsid w:val="00F24CBF"/>
    <w:rsid w:val="00F83059"/>
    <w:rsid w:val="00F94EEE"/>
    <w:rsid w:val="00FA6528"/>
    <w:rsid w:val="00FA6FF4"/>
    <w:rsid w:val="00F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F4A1"/>
  <w15:docId w15:val="{909D5B30-F9EA-4FA6-B0CF-FC67CB94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1EC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1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177B"/>
  </w:style>
  <w:style w:type="paragraph" w:styleId="Podnoje">
    <w:name w:val="footer"/>
    <w:basedOn w:val="Normal"/>
    <w:link w:val="PodnojeChar"/>
    <w:uiPriority w:val="99"/>
    <w:unhideWhenUsed/>
    <w:rsid w:val="0071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177B"/>
  </w:style>
  <w:style w:type="paragraph" w:customStyle="1" w:styleId="Odlomakpopisa1">
    <w:name w:val="Odlomak popisa1"/>
    <w:basedOn w:val="Normal"/>
    <w:rsid w:val="0071177B"/>
    <w:pPr>
      <w:spacing w:after="160" w:line="259" w:lineRule="auto"/>
      <w:ind w:left="720"/>
    </w:pPr>
    <w:rPr>
      <w:rFonts w:ascii="Calibri" w:eastAsia="Times New Roman" w:hAnsi="Calibri" w:cs="Times New Roman"/>
    </w:rPr>
  </w:style>
  <w:style w:type="paragraph" w:styleId="Bezproreda">
    <w:name w:val="No Spacing"/>
    <w:link w:val="BezproredaChar"/>
    <w:uiPriority w:val="1"/>
    <w:qFormat/>
    <w:rsid w:val="0071177B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71177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6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FF6"/>
    <w:rPr>
      <w:rFonts w:ascii="Segoe UI" w:hAnsi="Segoe UI" w:cs="Segoe UI"/>
      <w:sz w:val="18"/>
      <w:szCs w:val="18"/>
    </w:rPr>
  </w:style>
  <w:style w:type="paragraph" w:customStyle="1" w:styleId="m7695908580541073140gmail-msolistparagraph">
    <w:name w:val="m_7695908580541073140gmail-msolistparagraph"/>
    <w:basedOn w:val="Normal"/>
    <w:rsid w:val="00FA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B23281"/>
    <w:rPr>
      <w:rFonts w:ascii="Arial" w:eastAsia="Calibri" w:hAnsi="Arial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384D9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47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74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turističkazajednica bilogorabjelovar</cp:lastModifiedBy>
  <cp:revision>4</cp:revision>
  <cp:lastPrinted>2026-02-18T12:17:00Z</cp:lastPrinted>
  <dcterms:created xsi:type="dcterms:W3CDTF">2026-04-17T11:44:00Z</dcterms:created>
  <dcterms:modified xsi:type="dcterms:W3CDTF">2026-04-20T09:28:00Z</dcterms:modified>
</cp:coreProperties>
</file>