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3ADB" w14:textId="77777777" w:rsidR="00776FF6" w:rsidRDefault="00776FF6" w:rsidP="00776FF6">
      <w:pPr>
        <w:ind w:right="28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1177B">
        <w:rPr>
          <w:rFonts w:ascii="Times New Roman" w:hAnsi="Times New Roman" w:cs="Times New Roman"/>
          <w:b/>
          <w:sz w:val="28"/>
          <w:szCs w:val="28"/>
        </w:rPr>
        <w:t>ČLANOVI VIJEĆA</w:t>
      </w:r>
    </w:p>
    <w:p w14:paraId="1EADA952" w14:textId="0F3C78FB" w:rsidR="00776FF6" w:rsidRDefault="00776FF6" w:rsidP="00776FF6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  <w:r w:rsidRPr="001B1496">
        <w:rPr>
          <w:rFonts w:ascii="Times New Roman" w:hAnsi="Times New Roman"/>
        </w:rPr>
        <w:t xml:space="preserve">Temeljem odredbi članka </w:t>
      </w:r>
      <w:r w:rsidR="006D418E" w:rsidRPr="001B1496">
        <w:rPr>
          <w:rFonts w:ascii="Times New Roman" w:hAnsi="Times New Roman"/>
        </w:rPr>
        <w:t>31</w:t>
      </w:r>
      <w:r w:rsidRPr="001B1496">
        <w:rPr>
          <w:rFonts w:ascii="Times New Roman" w:hAnsi="Times New Roman"/>
        </w:rPr>
        <w:t>. Statuta Turističke zajednice p</w:t>
      </w:r>
      <w:r w:rsidR="006D418E" w:rsidRPr="001B1496">
        <w:rPr>
          <w:rFonts w:ascii="Times New Roman" w:hAnsi="Times New Roman"/>
        </w:rPr>
        <w:t>odručja Bilogora – Bjelovar od 30</w:t>
      </w:r>
      <w:r w:rsidRPr="001B1496">
        <w:rPr>
          <w:rFonts w:ascii="Times New Roman" w:hAnsi="Times New Roman"/>
        </w:rPr>
        <w:t xml:space="preserve">. </w:t>
      </w:r>
      <w:r w:rsidR="00562B7D" w:rsidRPr="001B1496">
        <w:rPr>
          <w:rFonts w:ascii="Times New Roman" w:hAnsi="Times New Roman"/>
        </w:rPr>
        <w:t xml:space="preserve">studenog </w:t>
      </w:r>
      <w:r w:rsidRPr="001B1496">
        <w:rPr>
          <w:rFonts w:ascii="Times New Roman" w:hAnsi="Times New Roman"/>
        </w:rPr>
        <w:t>20</w:t>
      </w:r>
      <w:r w:rsidR="006D418E" w:rsidRPr="001B1496">
        <w:rPr>
          <w:rFonts w:ascii="Times New Roman" w:hAnsi="Times New Roman"/>
        </w:rPr>
        <w:t>20</w:t>
      </w:r>
      <w:r w:rsidRPr="001B1496">
        <w:rPr>
          <w:rFonts w:ascii="Times New Roman" w:hAnsi="Times New Roman"/>
        </w:rPr>
        <w:t xml:space="preserve">. godine </w:t>
      </w:r>
    </w:p>
    <w:p w14:paraId="1DF9FC11" w14:textId="77777777" w:rsidR="001B1496" w:rsidRPr="001B1496" w:rsidRDefault="001B1496" w:rsidP="00776FF6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402DE808" w14:textId="1446DE14" w:rsidR="00384D94" w:rsidRPr="00384D94" w:rsidRDefault="00384D94" w:rsidP="00384D94">
      <w:pPr>
        <w:pStyle w:val="Bezproreda"/>
        <w:spacing w:line="276" w:lineRule="auto"/>
        <w:ind w:right="283"/>
        <w:jc w:val="center"/>
        <w:rPr>
          <w:rFonts w:ascii="Times New Roman" w:hAnsi="Times New Roman"/>
          <w:b/>
          <w:bCs/>
        </w:rPr>
      </w:pPr>
      <w:r w:rsidRPr="00384D94">
        <w:rPr>
          <w:rFonts w:ascii="Times New Roman" w:hAnsi="Times New Roman"/>
          <w:b/>
          <w:bCs/>
          <w:sz w:val="28"/>
          <w:szCs w:val="28"/>
        </w:rPr>
        <w:t>SAZIVAM</w:t>
      </w:r>
      <w:r w:rsidRPr="00384D94">
        <w:rPr>
          <w:rFonts w:ascii="Times New Roman" w:hAnsi="Times New Roman"/>
          <w:b/>
          <w:sz w:val="28"/>
          <w:szCs w:val="28"/>
        </w:rPr>
        <w:br/>
      </w:r>
      <w:r w:rsidR="00A85DE8">
        <w:rPr>
          <w:rFonts w:ascii="Times New Roman" w:hAnsi="Times New Roman"/>
          <w:b/>
          <w:bCs/>
        </w:rPr>
        <w:t>8</w:t>
      </w:r>
      <w:r w:rsidRPr="00384D94">
        <w:rPr>
          <w:rFonts w:ascii="Times New Roman" w:hAnsi="Times New Roman"/>
          <w:b/>
          <w:bCs/>
        </w:rPr>
        <w:t xml:space="preserve">. sjednicu Turističkog vijeća Turističke zajednice područja Bilogora – Bjelovar, koja će se održati dana </w:t>
      </w:r>
      <w:r w:rsidR="00A85DE8">
        <w:rPr>
          <w:rFonts w:ascii="Times New Roman" w:hAnsi="Times New Roman"/>
          <w:b/>
          <w:bCs/>
        </w:rPr>
        <w:t>10</w:t>
      </w:r>
      <w:r w:rsidRPr="00384D94">
        <w:rPr>
          <w:rFonts w:ascii="Times New Roman" w:hAnsi="Times New Roman"/>
          <w:b/>
          <w:bCs/>
        </w:rPr>
        <w:t xml:space="preserve">. </w:t>
      </w:r>
      <w:r w:rsidR="00A85DE8">
        <w:rPr>
          <w:rFonts w:ascii="Times New Roman" w:hAnsi="Times New Roman"/>
          <w:b/>
          <w:bCs/>
        </w:rPr>
        <w:t>travnja</w:t>
      </w:r>
      <w:r w:rsidRPr="00384D94">
        <w:rPr>
          <w:rFonts w:ascii="Times New Roman" w:hAnsi="Times New Roman"/>
          <w:b/>
          <w:bCs/>
        </w:rPr>
        <w:t xml:space="preserve"> 2026. godine u </w:t>
      </w:r>
      <w:r w:rsidR="00A85DE8">
        <w:rPr>
          <w:rFonts w:ascii="Times New Roman" w:hAnsi="Times New Roman"/>
          <w:b/>
          <w:bCs/>
        </w:rPr>
        <w:t>08</w:t>
      </w:r>
      <w:r w:rsidRPr="00384D94">
        <w:rPr>
          <w:rFonts w:ascii="Times New Roman" w:hAnsi="Times New Roman"/>
          <w:b/>
          <w:bCs/>
        </w:rPr>
        <w:t>:</w:t>
      </w:r>
      <w:r w:rsidR="003A6C81">
        <w:rPr>
          <w:rFonts w:ascii="Times New Roman" w:hAnsi="Times New Roman"/>
          <w:b/>
          <w:bCs/>
        </w:rPr>
        <w:t>0</w:t>
      </w:r>
      <w:r w:rsidRPr="00384D94">
        <w:rPr>
          <w:rFonts w:ascii="Times New Roman" w:hAnsi="Times New Roman"/>
          <w:b/>
          <w:bCs/>
        </w:rPr>
        <w:t>0 sati.</w:t>
      </w:r>
    </w:p>
    <w:p w14:paraId="63C6641A" w14:textId="77777777" w:rsidR="00384D94" w:rsidRDefault="00384D94" w:rsidP="00384D94">
      <w:pPr>
        <w:pStyle w:val="Bezproreda"/>
        <w:spacing w:line="276" w:lineRule="auto"/>
        <w:ind w:right="283"/>
        <w:rPr>
          <w:rFonts w:ascii="Times New Roman" w:hAnsi="Times New Roman"/>
          <w:b/>
          <w:sz w:val="28"/>
          <w:szCs w:val="28"/>
        </w:rPr>
      </w:pPr>
    </w:p>
    <w:p w14:paraId="3C2B3EA4" w14:textId="563FAC6B" w:rsidR="00384D94" w:rsidRPr="00384D94" w:rsidRDefault="00384D94" w:rsidP="00384D94">
      <w:pPr>
        <w:pStyle w:val="Bezproreda"/>
        <w:spacing w:line="276" w:lineRule="auto"/>
        <w:rPr>
          <w:rFonts w:ascii="Times New Roman" w:hAnsi="Times New Roman"/>
          <w:bCs/>
        </w:rPr>
      </w:pPr>
      <w:r w:rsidRPr="00384D94">
        <w:rPr>
          <w:rFonts w:ascii="Times New Roman" w:hAnsi="Times New Roman"/>
          <w:bCs/>
        </w:rPr>
        <w:t>Sjednica će se održati u Maloj vijećnici Grada Bjelovara, Trg Eugena Kvaternika 2, Bjelovar (I. kat).</w:t>
      </w:r>
    </w:p>
    <w:p w14:paraId="620EFB35" w14:textId="13973E6D" w:rsidR="00384D94" w:rsidRPr="00384D94" w:rsidRDefault="00384D94" w:rsidP="00384D94">
      <w:pPr>
        <w:pStyle w:val="Bezproreda"/>
        <w:spacing w:line="276" w:lineRule="auto"/>
        <w:ind w:right="283"/>
        <w:rPr>
          <w:rFonts w:ascii="Times New Roman" w:hAnsi="Times New Roman"/>
          <w:bCs/>
        </w:rPr>
      </w:pPr>
      <w:r w:rsidRPr="00384D94">
        <w:rPr>
          <w:rFonts w:ascii="Times New Roman" w:hAnsi="Times New Roman"/>
          <w:bCs/>
        </w:rPr>
        <w:t>Za sjednicu predlažem sljedeći</w:t>
      </w:r>
    </w:p>
    <w:p w14:paraId="02525FC2" w14:textId="0B795709" w:rsidR="00776FF6" w:rsidRPr="002D5601" w:rsidRDefault="00776FF6" w:rsidP="009D60C4">
      <w:pPr>
        <w:pStyle w:val="Bezproreda"/>
        <w:spacing w:line="276" w:lineRule="auto"/>
        <w:rPr>
          <w:rFonts w:ascii="Times New Roman" w:hAnsi="Times New Roman"/>
          <w:b/>
        </w:rPr>
      </w:pPr>
      <w:r w:rsidRPr="002D5601">
        <w:rPr>
          <w:rFonts w:ascii="Times New Roman" w:hAnsi="Times New Roman"/>
          <w:b/>
        </w:rPr>
        <w:t>DNEVNI RED:</w:t>
      </w:r>
    </w:p>
    <w:p w14:paraId="07BB391F" w14:textId="77777777" w:rsidR="00384D94" w:rsidRDefault="00384D94" w:rsidP="00384D94">
      <w:pPr>
        <w:pStyle w:val="Bezproreda"/>
        <w:numPr>
          <w:ilvl w:val="0"/>
          <w:numId w:val="10"/>
        </w:numPr>
        <w:spacing w:line="276" w:lineRule="auto"/>
        <w:rPr>
          <w:rFonts w:ascii="Times New Roman" w:hAnsi="Times New Roman"/>
          <w:bCs/>
        </w:rPr>
      </w:pPr>
      <w:r w:rsidRPr="00384D94">
        <w:rPr>
          <w:rFonts w:ascii="Times New Roman" w:hAnsi="Times New Roman"/>
          <w:bCs/>
        </w:rPr>
        <w:t>Utvrđivanje kvoruma i usvajanje dnevnog reda</w:t>
      </w:r>
    </w:p>
    <w:p w14:paraId="7B27B820" w14:textId="49445967" w:rsidR="00384D94" w:rsidRDefault="00384D94" w:rsidP="00384D94">
      <w:pPr>
        <w:pStyle w:val="Bezproreda"/>
        <w:numPr>
          <w:ilvl w:val="0"/>
          <w:numId w:val="10"/>
        </w:numPr>
        <w:spacing w:line="276" w:lineRule="auto"/>
        <w:rPr>
          <w:rFonts w:ascii="Times New Roman" w:hAnsi="Times New Roman"/>
          <w:bCs/>
        </w:rPr>
      </w:pPr>
      <w:r w:rsidRPr="00384D94">
        <w:rPr>
          <w:rFonts w:ascii="Times New Roman" w:hAnsi="Times New Roman"/>
          <w:bCs/>
        </w:rPr>
        <w:t xml:space="preserve">Usvajanje zapisnika s </w:t>
      </w:r>
      <w:r w:rsidR="00A85DE8">
        <w:rPr>
          <w:rFonts w:ascii="Times New Roman" w:hAnsi="Times New Roman"/>
          <w:bCs/>
        </w:rPr>
        <w:t>7</w:t>
      </w:r>
      <w:r w:rsidRPr="00384D94">
        <w:rPr>
          <w:rFonts w:ascii="Times New Roman" w:hAnsi="Times New Roman"/>
          <w:bCs/>
        </w:rPr>
        <w:t xml:space="preserve">. sjednice Turističkog vijeća Turističke zajednice područja Bilogora – Bjelovar, održane </w:t>
      </w:r>
      <w:r w:rsidR="00A85DE8">
        <w:rPr>
          <w:rFonts w:ascii="Times New Roman" w:hAnsi="Times New Roman"/>
          <w:bCs/>
        </w:rPr>
        <w:t>elektroničkim putem 24</w:t>
      </w:r>
      <w:r w:rsidRPr="00384D94">
        <w:rPr>
          <w:rFonts w:ascii="Times New Roman" w:hAnsi="Times New Roman"/>
          <w:bCs/>
        </w:rPr>
        <w:t xml:space="preserve">. </w:t>
      </w:r>
      <w:r w:rsidR="00A85DE8">
        <w:rPr>
          <w:rFonts w:ascii="Times New Roman" w:hAnsi="Times New Roman"/>
          <w:bCs/>
        </w:rPr>
        <w:t>ožujka</w:t>
      </w:r>
      <w:r w:rsidRPr="00384D94">
        <w:rPr>
          <w:rFonts w:ascii="Times New Roman" w:hAnsi="Times New Roman"/>
          <w:bCs/>
        </w:rPr>
        <w:t xml:space="preserve"> 202</w:t>
      </w:r>
      <w:r w:rsidR="00A85DE8">
        <w:rPr>
          <w:rFonts w:ascii="Times New Roman" w:hAnsi="Times New Roman"/>
          <w:bCs/>
        </w:rPr>
        <w:t>6</w:t>
      </w:r>
      <w:r w:rsidRPr="00384D94">
        <w:rPr>
          <w:rFonts w:ascii="Times New Roman" w:hAnsi="Times New Roman"/>
          <w:bCs/>
        </w:rPr>
        <w:t>. godine</w:t>
      </w:r>
    </w:p>
    <w:p w14:paraId="2D56A823" w14:textId="598B72D7" w:rsidR="00CE0A6E" w:rsidRPr="00CE0A6E" w:rsidRDefault="00CE0A6E" w:rsidP="00CE0A6E">
      <w:pPr>
        <w:pStyle w:val="Bezproreda"/>
        <w:numPr>
          <w:ilvl w:val="0"/>
          <w:numId w:val="10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Donošenje odluke o imenovanju direktorice Turističke zajednice područja Bilogora – Bjelovar </w:t>
      </w:r>
    </w:p>
    <w:p w14:paraId="55158B73" w14:textId="2EC73CAC" w:rsidR="00384D94" w:rsidRPr="00CE0A6E" w:rsidRDefault="00384D94" w:rsidP="00384D94">
      <w:pPr>
        <w:pStyle w:val="Bezproreda"/>
        <w:numPr>
          <w:ilvl w:val="0"/>
          <w:numId w:val="10"/>
        </w:numPr>
        <w:spacing w:line="276" w:lineRule="auto"/>
        <w:rPr>
          <w:rFonts w:ascii="Times New Roman" w:hAnsi="Times New Roman"/>
          <w:bCs/>
        </w:rPr>
      </w:pPr>
      <w:r w:rsidRPr="00384D94">
        <w:rPr>
          <w:rFonts w:ascii="Times New Roman" w:hAnsi="Times New Roman"/>
          <w:bCs/>
        </w:rPr>
        <w:t xml:space="preserve">Donošenje Odluke o dodjeli potpora temeljem objavljenog Javnog poziva za dodjelu potpora u turizmu na području Turističke zajednice Bilogora – Bjelovar u 2026. </w:t>
      </w:r>
      <w:r w:rsidRPr="00CE0A6E">
        <w:rPr>
          <w:rFonts w:ascii="Times New Roman" w:hAnsi="Times New Roman"/>
          <w:bCs/>
        </w:rPr>
        <w:t>godini</w:t>
      </w:r>
      <w:r w:rsidR="00CE0A6E" w:rsidRPr="00CE0A6E">
        <w:rPr>
          <w:rFonts w:ascii="Times New Roman" w:hAnsi="Times New Roman"/>
          <w:bCs/>
        </w:rPr>
        <w:t xml:space="preserve">, a ne temelju prijedloga Povjerenstva </w:t>
      </w:r>
    </w:p>
    <w:p w14:paraId="47976CC0" w14:textId="48633215" w:rsidR="00CE0A6E" w:rsidRPr="00CE0A6E" w:rsidRDefault="00CE0A6E" w:rsidP="00CE0A6E">
      <w:pPr>
        <w:pStyle w:val="Bezproreda"/>
        <w:numPr>
          <w:ilvl w:val="0"/>
          <w:numId w:val="10"/>
        </w:numPr>
        <w:rPr>
          <w:rFonts w:ascii="Times New Roman" w:hAnsi="Times New Roman"/>
          <w:bCs/>
        </w:rPr>
      </w:pPr>
      <w:r w:rsidRPr="00CE0A6E">
        <w:rPr>
          <w:rFonts w:ascii="Times New Roman" w:hAnsi="Times New Roman"/>
          <w:bCs/>
        </w:rPr>
        <w:t xml:space="preserve">Razmatranje i donošenje Odluke o </w:t>
      </w:r>
      <w:r>
        <w:rPr>
          <w:rFonts w:ascii="Times New Roman" w:hAnsi="Times New Roman"/>
          <w:bCs/>
        </w:rPr>
        <w:t xml:space="preserve">prihvaćanju </w:t>
      </w:r>
      <w:r w:rsidRPr="00CE0A6E">
        <w:rPr>
          <w:rFonts w:ascii="Times New Roman" w:hAnsi="Times New Roman"/>
          <w:bCs/>
        </w:rPr>
        <w:t xml:space="preserve">pridruživanja Općine </w:t>
      </w:r>
      <w:proofErr w:type="spellStart"/>
      <w:r w:rsidRPr="00CE0A6E">
        <w:rPr>
          <w:rFonts w:ascii="Times New Roman" w:hAnsi="Times New Roman"/>
          <w:bCs/>
        </w:rPr>
        <w:t>Ivanska</w:t>
      </w:r>
      <w:proofErr w:type="spellEnd"/>
      <w:r w:rsidRPr="00CE0A6E">
        <w:rPr>
          <w:rFonts w:ascii="Times New Roman" w:hAnsi="Times New Roman"/>
          <w:bCs/>
        </w:rPr>
        <w:t xml:space="preserve"> Turističkoj zajednici Bilogora – Bjelovar</w:t>
      </w:r>
      <w:r>
        <w:rPr>
          <w:rFonts w:ascii="Times New Roman" w:hAnsi="Times New Roman"/>
          <w:bCs/>
        </w:rPr>
        <w:t xml:space="preserve"> </w:t>
      </w:r>
    </w:p>
    <w:p w14:paraId="75607AE8" w14:textId="778430D1" w:rsidR="00CE0A6E" w:rsidRDefault="00CE0A6E" w:rsidP="00CE0A6E">
      <w:pPr>
        <w:pStyle w:val="Bezproreda"/>
        <w:numPr>
          <w:ilvl w:val="0"/>
          <w:numId w:val="10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Donošenje odluke o </w:t>
      </w:r>
      <w:r w:rsidR="00764FB7">
        <w:rPr>
          <w:rFonts w:ascii="Times New Roman" w:hAnsi="Times New Roman"/>
          <w:bCs/>
        </w:rPr>
        <w:t xml:space="preserve">raspisivanju Javnog poziva za dodjelu potpora lokalnim događanjima na </w:t>
      </w:r>
      <w:r>
        <w:rPr>
          <w:rFonts w:ascii="Times New Roman" w:hAnsi="Times New Roman"/>
          <w:bCs/>
        </w:rPr>
        <w:t>područj</w:t>
      </w:r>
      <w:r w:rsidR="00764FB7">
        <w:rPr>
          <w:rFonts w:ascii="Times New Roman" w:hAnsi="Times New Roman"/>
          <w:bCs/>
        </w:rPr>
        <w:t>u Turističke zajednice</w:t>
      </w:r>
      <w:r>
        <w:rPr>
          <w:rFonts w:ascii="Times New Roman" w:hAnsi="Times New Roman"/>
          <w:bCs/>
        </w:rPr>
        <w:t xml:space="preserve"> Bilogora – Bjelovar </w:t>
      </w:r>
    </w:p>
    <w:p w14:paraId="49EEDA13" w14:textId="798EC8B1" w:rsidR="00CE0A6E" w:rsidRPr="00B05FC1" w:rsidRDefault="00B05FC1" w:rsidP="00B05FC1">
      <w:pPr>
        <w:pStyle w:val="Bezproreda"/>
        <w:numPr>
          <w:ilvl w:val="0"/>
          <w:numId w:val="10"/>
        </w:numPr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Donošenje odluke o raspisivanju Javnog </w:t>
      </w:r>
      <w:r>
        <w:rPr>
          <w:rFonts w:ascii="Times New Roman" w:hAnsi="Times New Roman"/>
          <w:bCs/>
        </w:rPr>
        <w:t xml:space="preserve">natječaja za izradu destinacijskog suvenira </w:t>
      </w:r>
    </w:p>
    <w:p w14:paraId="3A0B6DE1" w14:textId="0DD4EE4D" w:rsidR="00384D94" w:rsidRPr="00384D94" w:rsidRDefault="00384D94" w:rsidP="00384D94">
      <w:pPr>
        <w:pStyle w:val="Bezproreda"/>
        <w:numPr>
          <w:ilvl w:val="0"/>
          <w:numId w:val="10"/>
        </w:numPr>
        <w:spacing w:line="276" w:lineRule="auto"/>
        <w:rPr>
          <w:rFonts w:ascii="Times New Roman" w:hAnsi="Times New Roman"/>
          <w:bCs/>
        </w:rPr>
      </w:pPr>
      <w:r w:rsidRPr="00384D94">
        <w:rPr>
          <w:rFonts w:ascii="Times New Roman" w:hAnsi="Times New Roman"/>
          <w:bCs/>
        </w:rPr>
        <w:t>Razno</w:t>
      </w:r>
    </w:p>
    <w:p w14:paraId="35227AC0" w14:textId="77777777" w:rsidR="00814991" w:rsidRPr="002D5601" w:rsidRDefault="00814991" w:rsidP="00814991">
      <w:pPr>
        <w:pStyle w:val="Bezproreda"/>
        <w:spacing w:line="276" w:lineRule="auto"/>
        <w:rPr>
          <w:rFonts w:ascii="Times New Roman" w:hAnsi="Times New Roman"/>
          <w:b/>
        </w:rPr>
      </w:pPr>
    </w:p>
    <w:p w14:paraId="04B5B604" w14:textId="42D1CCED" w:rsidR="00384D94" w:rsidRDefault="00384D94" w:rsidP="00384D94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  <w:r w:rsidRPr="00384D94">
        <w:rPr>
          <w:rFonts w:ascii="Times New Roman" w:hAnsi="Times New Roman"/>
        </w:rPr>
        <w:t>Molimo Vas da svojom nazočnošću osigurate pravovremeno donošenje odluka važnih za daljnji razvoj turizma destinacije Bilogora – Bjelovar.</w:t>
      </w:r>
      <w:r>
        <w:rPr>
          <w:rFonts w:ascii="Times New Roman" w:hAnsi="Times New Roman"/>
        </w:rPr>
        <w:t xml:space="preserve"> </w:t>
      </w:r>
      <w:r w:rsidRPr="00384D94">
        <w:rPr>
          <w:rFonts w:ascii="Times New Roman" w:hAnsi="Times New Roman"/>
        </w:rPr>
        <w:t xml:space="preserve">U slučaju spriječenosti, molimo Vas da o tome pravodobno obavijestite Ured Turističke zajednice Bilogora – Bjelovar na telefon 043 243 944 ili putem e-pošte: </w:t>
      </w:r>
      <w:hyperlink r:id="rId7" w:history="1">
        <w:r w:rsidRPr="00384D94">
          <w:rPr>
            <w:rStyle w:val="Hiperveza"/>
            <w:rFonts w:ascii="Times New Roman" w:hAnsi="Times New Roman"/>
          </w:rPr>
          <w:t>info@visitbjelovar.hr</w:t>
        </w:r>
      </w:hyperlink>
      <w:r w:rsidRPr="00384D94">
        <w:rPr>
          <w:rFonts w:ascii="Times New Roman" w:hAnsi="Times New Roman"/>
        </w:rPr>
        <w:t>.</w:t>
      </w:r>
    </w:p>
    <w:p w14:paraId="366DA56C" w14:textId="77777777" w:rsidR="00384D94" w:rsidRPr="00384D94" w:rsidRDefault="00384D94" w:rsidP="00384D94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4A147977" w14:textId="4A89927A" w:rsidR="00384D94" w:rsidRPr="00384D94" w:rsidRDefault="00384D94" w:rsidP="00384D94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  <w:r w:rsidRPr="00384D94">
        <w:rPr>
          <w:rFonts w:ascii="Times New Roman" w:hAnsi="Times New Roman"/>
        </w:rPr>
        <w:t xml:space="preserve">U Bjelovaru, </w:t>
      </w:r>
      <w:r w:rsidR="007A0B20">
        <w:rPr>
          <w:rFonts w:ascii="Times New Roman" w:hAnsi="Times New Roman"/>
        </w:rPr>
        <w:t>7</w:t>
      </w:r>
      <w:r w:rsidRPr="00384D94">
        <w:rPr>
          <w:rFonts w:ascii="Times New Roman" w:hAnsi="Times New Roman"/>
        </w:rPr>
        <w:t xml:space="preserve">. </w:t>
      </w:r>
      <w:r w:rsidR="007A0B20">
        <w:rPr>
          <w:rFonts w:ascii="Times New Roman" w:hAnsi="Times New Roman"/>
        </w:rPr>
        <w:t>ožujka</w:t>
      </w:r>
      <w:r w:rsidRPr="00384D94">
        <w:rPr>
          <w:rFonts w:ascii="Times New Roman" w:hAnsi="Times New Roman"/>
        </w:rPr>
        <w:t xml:space="preserve"> 2026. godine</w:t>
      </w:r>
    </w:p>
    <w:p w14:paraId="76C18FD4" w14:textId="77777777" w:rsidR="00183094" w:rsidRDefault="00183094" w:rsidP="00C80F39">
      <w:pPr>
        <w:pStyle w:val="Bezproreda"/>
        <w:spacing w:line="276" w:lineRule="auto"/>
        <w:ind w:right="283"/>
        <w:jc w:val="both"/>
        <w:rPr>
          <w:rFonts w:ascii="Times New Roman" w:hAnsi="Times New Roman"/>
        </w:rPr>
      </w:pPr>
    </w:p>
    <w:p w14:paraId="5109CCE0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Predsjednik Turističke zajednice </w:t>
      </w:r>
    </w:p>
    <w:p w14:paraId="00059F45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             područja Bilogora – Bjelovar</w:t>
      </w:r>
    </w:p>
    <w:p w14:paraId="72BBD123" w14:textId="77777777" w:rsidR="00776FF6" w:rsidRPr="00734CE8" w:rsidRDefault="00776FF6" w:rsidP="00776FF6">
      <w:pPr>
        <w:pStyle w:val="Bezproreda"/>
        <w:ind w:right="283"/>
        <w:rPr>
          <w:rFonts w:ascii="Times New Roman" w:hAnsi="Times New Roman"/>
        </w:rPr>
      </w:pP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</w:r>
      <w:r w:rsidRPr="00734CE8">
        <w:rPr>
          <w:rFonts w:ascii="Times New Roman" w:hAnsi="Times New Roman"/>
        </w:rPr>
        <w:tab/>
        <w:t xml:space="preserve"> Dario </w:t>
      </w:r>
      <w:proofErr w:type="spellStart"/>
      <w:r w:rsidRPr="00734CE8">
        <w:rPr>
          <w:rFonts w:ascii="Times New Roman" w:hAnsi="Times New Roman"/>
        </w:rPr>
        <w:t>Hrebak</w:t>
      </w:r>
      <w:proofErr w:type="spellEnd"/>
      <w:r w:rsidRPr="00734CE8">
        <w:rPr>
          <w:rFonts w:ascii="Times New Roman" w:hAnsi="Times New Roman"/>
        </w:rPr>
        <w:t>, dipl. kriminalist</w:t>
      </w:r>
    </w:p>
    <w:sectPr w:rsidR="00776FF6" w:rsidRPr="00734C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E817" w14:textId="77777777" w:rsidR="00C3297B" w:rsidRDefault="00C3297B" w:rsidP="0071177B">
      <w:pPr>
        <w:spacing w:after="0" w:line="240" w:lineRule="auto"/>
      </w:pPr>
      <w:r>
        <w:separator/>
      </w:r>
    </w:p>
  </w:endnote>
  <w:endnote w:type="continuationSeparator" w:id="0">
    <w:p w14:paraId="0A9B4697" w14:textId="77777777" w:rsidR="00C3297B" w:rsidRDefault="00C3297B" w:rsidP="0071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427D" w14:textId="77777777" w:rsidR="00C3297B" w:rsidRDefault="00C3297B" w:rsidP="0071177B">
      <w:pPr>
        <w:spacing w:after="0" w:line="240" w:lineRule="auto"/>
      </w:pPr>
      <w:r>
        <w:separator/>
      </w:r>
    </w:p>
  </w:footnote>
  <w:footnote w:type="continuationSeparator" w:id="0">
    <w:p w14:paraId="7C9D579C" w14:textId="77777777" w:rsidR="00C3297B" w:rsidRDefault="00C3297B" w:rsidP="00711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9E1A" w14:textId="77777777" w:rsidR="0071177B" w:rsidRDefault="006D418E" w:rsidP="0071177B">
    <w:pPr>
      <w:pStyle w:val="Zaglavlje"/>
      <w:jc w:val="center"/>
    </w:pPr>
    <w:r w:rsidRPr="000126E0">
      <w:rPr>
        <w:noProof/>
        <w:lang w:eastAsia="hr-HR"/>
      </w:rPr>
      <w:drawing>
        <wp:inline distT="0" distB="0" distL="0" distR="0" wp14:anchorId="45BEDE80" wp14:editId="466AB7A1">
          <wp:extent cx="1514475" cy="1600200"/>
          <wp:effectExtent l="0" t="0" r="9525" b="0"/>
          <wp:docPr id="85" name="Slika 85" descr="C:\Users\Iva\AppData\Local\Temp\TZ Bilogora-Bjelovar_tur_zaj-1-page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va\AppData\Local\Temp\TZ Bilogora-Bjelovar_tur_zaj-1-page-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1D5"/>
    <w:multiLevelType w:val="hybridMultilevel"/>
    <w:tmpl w:val="6380A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36D6B"/>
    <w:multiLevelType w:val="hybridMultilevel"/>
    <w:tmpl w:val="032022B4"/>
    <w:lvl w:ilvl="0" w:tplc="D7C8BB3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213D"/>
    <w:multiLevelType w:val="hybridMultilevel"/>
    <w:tmpl w:val="227A1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31B48"/>
    <w:multiLevelType w:val="hybridMultilevel"/>
    <w:tmpl w:val="6F6E4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943DB"/>
    <w:multiLevelType w:val="hybridMultilevel"/>
    <w:tmpl w:val="EA4AC620"/>
    <w:lvl w:ilvl="0" w:tplc="710EBE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04907"/>
    <w:multiLevelType w:val="hybridMultilevel"/>
    <w:tmpl w:val="AF6078CE"/>
    <w:lvl w:ilvl="0" w:tplc="E3D4D2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8E10C6"/>
    <w:multiLevelType w:val="hybridMultilevel"/>
    <w:tmpl w:val="CF0C87D0"/>
    <w:lvl w:ilvl="0" w:tplc="D2B062C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954FF"/>
    <w:multiLevelType w:val="hybridMultilevel"/>
    <w:tmpl w:val="945E69B8"/>
    <w:lvl w:ilvl="0" w:tplc="5EF43AB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B3173"/>
    <w:multiLevelType w:val="hybridMultilevel"/>
    <w:tmpl w:val="84CAD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24562"/>
    <w:multiLevelType w:val="hybridMultilevel"/>
    <w:tmpl w:val="6686A4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16997">
    <w:abstractNumId w:val="1"/>
  </w:num>
  <w:num w:numId="2" w16cid:durableId="622270498">
    <w:abstractNumId w:val="6"/>
  </w:num>
  <w:num w:numId="3" w16cid:durableId="1364139104">
    <w:abstractNumId w:val="7"/>
  </w:num>
  <w:num w:numId="4" w16cid:durableId="1357272069">
    <w:abstractNumId w:val="2"/>
  </w:num>
  <w:num w:numId="5" w16cid:durableId="1384788452">
    <w:abstractNumId w:val="9"/>
  </w:num>
  <w:num w:numId="6" w16cid:durableId="2047291134">
    <w:abstractNumId w:val="5"/>
  </w:num>
  <w:num w:numId="7" w16cid:durableId="1251349728">
    <w:abstractNumId w:val="4"/>
  </w:num>
  <w:num w:numId="8" w16cid:durableId="234172500">
    <w:abstractNumId w:val="8"/>
  </w:num>
  <w:num w:numId="9" w16cid:durableId="1034161133">
    <w:abstractNumId w:val="3"/>
  </w:num>
  <w:num w:numId="10" w16cid:durableId="205391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EC1"/>
    <w:rsid w:val="00014B15"/>
    <w:rsid w:val="00077BDC"/>
    <w:rsid w:val="000C1FC3"/>
    <w:rsid w:val="000D38BF"/>
    <w:rsid w:val="0010666F"/>
    <w:rsid w:val="001103C0"/>
    <w:rsid w:val="00124D1E"/>
    <w:rsid w:val="00147AED"/>
    <w:rsid w:val="001578DE"/>
    <w:rsid w:val="00170A57"/>
    <w:rsid w:val="00183094"/>
    <w:rsid w:val="001B1496"/>
    <w:rsid w:val="001D02D5"/>
    <w:rsid w:val="001F1A9E"/>
    <w:rsid w:val="002040B3"/>
    <w:rsid w:val="002B0EE6"/>
    <w:rsid w:val="002D05C7"/>
    <w:rsid w:val="002D5601"/>
    <w:rsid w:val="002F1EDE"/>
    <w:rsid w:val="00316A45"/>
    <w:rsid w:val="00345166"/>
    <w:rsid w:val="003636A1"/>
    <w:rsid w:val="00384D94"/>
    <w:rsid w:val="003A14E7"/>
    <w:rsid w:val="003A6C81"/>
    <w:rsid w:val="003C29AE"/>
    <w:rsid w:val="003F727A"/>
    <w:rsid w:val="00432D89"/>
    <w:rsid w:val="00473402"/>
    <w:rsid w:val="0048492A"/>
    <w:rsid w:val="004A070E"/>
    <w:rsid w:val="004B05B4"/>
    <w:rsid w:val="004F2EE1"/>
    <w:rsid w:val="0050234C"/>
    <w:rsid w:val="00521319"/>
    <w:rsid w:val="005222A0"/>
    <w:rsid w:val="00562B7D"/>
    <w:rsid w:val="00581A9D"/>
    <w:rsid w:val="005850FA"/>
    <w:rsid w:val="005B4ABA"/>
    <w:rsid w:val="00653F70"/>
    <w:rsid w:val="006A1B2E"/>
    <w:rsid w:val="006C7E19"/>
    <w:rsid w:val="006D418E"/>
    <w:rsid w:val="0071177B"/>
    <w:rsid w:val="00721388"/>
    <w:rsid w:val="00734CE8"/>
    <w:rsid w:val="0074190F"/>
    <w:rsid w:val="00755170"/>
    <w:rsid w:val="00764FB7"/>
    <w:rsid w:val="00767925"/>
    <w:rsid w:val="00776FF6"/>
    <w:rsid w:val="007A0B20"/>
    <w:rsid w:val="007C4507"/>
    <w:rsid w:val="007F78F4"/>
    <w:rsid w:val="00805CB8"/>
    <w:rsid w:val="00814991"/>
    <w:rsid w:val="0082356E"/>
    <w:rsid w:val="00843463"/>
    <w:rsid w:val="00871D0A"/>
    <w:rsid w:val="00877D09"/>
    <w:rsid w:val="00894915"/>
    <w:rsid w:val="008E78DC"/>
    <w:rsid w:val="008F06E1"/>
    <w:rsid w:val="008F194B"/>
    <w:rsid w:val="008F7796"/>
    <w:rsid w:val="00951EC1"/>
    <w:rsid w:val="00983F32"/>
    <w:rsid w:val="00996CEB"/>
    <w:rsid w:val="00996DBA"/>
    <w:rsid w:val="009D60C4"/>
    <w:rsid w:val="00A54F20"/>
    <w:rsid w:val="00A85DE8"/>
    <w:rsid w:val="00AA39E3"/>
    <w:rsid w:val="00AB4EA1"/>
    <w:rsid w:val="00B05FC1"/>
    <w:rsid w:val="00B11532"/>
    <w:rsid w:val="00B16E27"/>
    <w:rsid w:val="00B23281"/>
    <w:rsid w:val="00B35441"/>
    <w:rsid w:val="00B6045D"/>
    <w:rsid w:val="00B6702B"/>
    <w:rsid w:val="00B92433"/>
    <w:rsid w:val="00BB47D4"/>
    <w:rsid w:val="00BC286E"/>
    <w:rsid w:val="00BD232D"/>
    <w:rsid w:val="00C164DF"/>
    <w:rsid w:val="00C22CED"/>
    <w:rsid w:val="00C3297B"/>
    <w:rsid w:val="00C743CA"/>
    <w:rsid w:val="00C746E7"/>
    <w:rsid w:val="00C80F39"/>
    <w:rsid w:val="00CD32C3"/>
    <w:rsid w:val="00CD5380"/>
    <w:rsid w:val="00CE0A6E"/>
    <w:rsid w:val="00CF7BE8"/>
    <w:rsid w:val="00D60B84"/>
    <w:rsid w:val="00DB6D70"/>
    <w:rsid w:val="00E034FC"/>
    <w:rsid w:val="00E30334"/>
    <w:rsid w:val="00E66498"/>
    <w:rsid w:val="00EB21EF"/>
    <w:rsid w:val="00F24CBF"/>
    <w:rsid w:val="00F53CDE"/>
    <w:rsid w:val="00F83059"/>
    <w:rsid w:val="00F94EEE"/>
    <w:rsid w:val="00FA6528"/>
    <w:rsid w:val="00FA6FF4"/>
    <w:rsid w:val="00FB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F4A1"/>
  <w15:docId w15:val="{909D5B30-F9EA-4FA6-B0CF-FC67CB94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51EC1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1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77B"/>
  </w:style>
  <w:style w:type="paragraph" w:styleId="Podnoje">
    <w:name w:val="footer"/>
    <w:basedOn w:val="Normal"/>
    <w:link w:val="PodnojeChar"/>
    <w:uiPriority w:val="99"/>
    <w:unhideWhenUsed/>
    <w:rsid w:val="00711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77B"/>
  </w:style>
  <w:style w:type="paragraph" w:customStyle="1" w:styleId="Odlomakpopisa1">
    <w:name w:val="Odlomak popisa1"/>
    <w:basedOn w:val="Normal"/>
    <w:rsid w:val="0071177B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Bezproreda">
    <w:name w:val="No Spacing"/>
    <w:link w:val="BezproredaChar"/>
    <w:uiPriority w:val="1"/>
    <w:qFormat/>
    <w:rsid w:val="0071177B"/>
    <w:pPr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71177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6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FF6"/>
    <w:rPr>
      <w:rFonts w:ascii="Segoe UI" w:hAnsi="Segoe UI" w:cs="Segoe UI"/>
      <w:sz w:val="18"/>
      <w:szCs w:val="18"/>
    </w:rPr>
  </w:style>
  <w:style w:type="paragraph" w:customStyle="1" w:styleId="m7695908580541073140gmail-msolistparagraph">
    <w:name w:val="m_7695908580541073140gmail-msolistparagraph"/>
    <w:basedOn w:val="Normal"/>
    <w:rsid w:val="00FA6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B23281"/>
    <w:rPr>
      <w:rFonts w:ascii="Arial" w:eastAsia="Calibri" w:hAnsi="Arial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384D9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E0A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isitbjelov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turističkazajednica bilogorabjelovar</cp:lastModifiedBy>
  <cp:revision>9</cp:revision>
  <cp:lastPrinted>2026-02-18T12:17:00Z</cp:lastPrinted>
  <dcterms:created xsi:type="dcterms:W3CDTF">2026-04-07T10:39:00Z</dcterms:created>
  <dcterms:modified xsi:type="dcterms:W3CDTF">2026-04-07T11:56:00Z</dcterms:modified>
</cp:coreProperties>
</file>